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F61B7" w14:textId="3AA6445A" w:rsidR="00AE6228" w:rsidRDefault="00AE6228" w:rsidP="00AE62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it-IT"/>
          <w14:ligatures w14:val="none"/>
        </w:rPr>
      </w:pPr>
      <w:r w:rsidRPr="00AE622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it-IT"/>
          <w14:ligatures w14:val="none"/>
        </w:rPr>
        <w:t>COMUNICATO STAMPA</w:t>
      </w:r>
    </w:p>
    <w:p w14:paraId="2671DF13" w14:textId="77777777" w:rsidR="00B31BA7" w:rsidRPr="00B31BA7" w:rsidRDefault="00B31BA7" w:rsidP="00AE6228">
      <w:pPr>
        <w:spacing w:after="0" w:line="240" w:lineRule="auto"/>
        <w:jc w:val="center"/>
        <w:rPr>
          <w:rFonts w:ascii="Aptos" w:eastAsia="Times New Roman" w:hAnsi="Aptos" w:cs="Times New Roman"/>
          <w:kern w:val="0"/>
          <w:sz w:val="6"/>
          <w:szCs w:val="6"/>
          <w:lang w:eastAsia="it-IT"/>
          <w14:ligatures w14:val="none"/>
        </w:rPr>
      </w:pPr>
    </w:p>
    <w:p w14:paraId="2C9489EA" w14:textId="77777777" w:rsidR="00AE6228" w:rsidRPr="00AE6228" w:rsidRDefault="00AE6228" w:rsidP="00AE6228">
      <w:pPr>
        <w:spacing w:after="0" w:line="240" w:lineRule="auto"/>
        <w:jc w:val="center"/>
        <w:rPr>
          <w:rFonts w:ascii="Aptos" w:eastAsia="Times New Roman" w:hAnsi="Aptos" w:cs="Times New Roman"/>
          <w:kern w:val="0"/>
          <w:lang w:eastAsia="it-IT"/>
          <w14:ligatures w14:val="none"/>
        </w:rPr>
      </w:pPr>
      <w:r w:rsidRPr="00AE6228">
        <w:rPr>
          <w:rFonts w:ascii="Times New Roman" w:eastAsia="Times New Roman" w:hAnsi="Times New Roman" w:cs="Times New Roman"/>
          <w:kern w:val="0"/>
          <w:sz w:val="2"/>
          <w:szCs w:val="2"/>
          <w:u w:val="single"/>
          <w:lang w:eastAsia="it-IT"/>
          <w14:ligatures w14:val="none"/>
        </w:rPr>
        <w:t> </w:t>
      </w:r>
    </w:p>
    <w:p w14:paraId="37BA9E1A" w14:textId="77777777" w:rsidR="00D8193C" w:rsidRPr="00D8193C" w:rsidRDefault="00D8193C" w:rsidP="00D8193C">
      <w:pPr>
        <w:shd w:val="clear" w:color="auto" w:fill="FFFFFF"/>
        <w:spacing w:after="0" w:line="240" w:lineRule="auto"/>
        <w:ind w:right="140"/>
        <w:jc w:val="center"/>
        <w:rPr>
          <w:rFonts w:ascii="Aptos" w:eastAsia="Times New Roman" w:hAnsi="Aptos" w:cs="Times New Roman"/>
          <w:color w:val="222222"/>
          <w:kern w:val="0"/>
          <w:lang w:eastAsia="it-IT"/>
          <w14:ligatures w14:val="none"/>
        </w:rPr>
      </w:pPr>
      <w:r w:rsidRPr="00D8193C">
        <w:rPr>
          <w:rFonts w:ascii="Times New Roman" w:eastAsia="Times New Roman" w:hAnsi="Times New Roman" w:cs="Times New Roman"/>
          <w:b/>
          <w:bCs/>
          <w:color w:val="222222"/>
          <w:kern w:val="0"/>
          <w:sz w:val="36"/>
          <w:szCs w:val="36"/>
          <w:lang w:eastAsia="it-IT"/>
          <w14:ligatures w14:val="none"/>
        </w:rPr>
        <w:t>NAUTICSUD 2026</w:t>
      </w:r>
    </w:p>
    <w:p w14:paraId="0D50206B" w14:textId="77777777" w:rsidR="00D8193C" w:rsidRPr="00D8193C" w:rsidRDefault="00D8193C" w:rsidP="00D8193C">
      <w:pPr>
        <w:shd w:val="clear" w:color="auto" w:fill="FFFFFF"/>
        <w:spacing w:after="0" w:line="240" w:lineRule="auto"/>
        <w:ind w:right="140"/>
        <w:jc w:val="center"/>
        <w:rPr>
          <w:rFonts w:ascii="Aptos" w:eastAsia="Times New Roman" w:hAnsi="Aptos" w:cs="Times New Roman"/>
          <w:color w:val="222222"/>
          <w:kern w:val="0"/>
          <w:lang w:eastAsia="it-IT"/>
          <w14:ligatures w14:val="none"/>
        </w:rPr>
      </w:pPr>
      <w:r w:rsidRPr="00D8193C">
        <w:rPr>
          <w:rFonts w:ascii="Times New Roman" w:eastAsia="Times New Roman" w:hAnsi="Times New Roman" w:cs="Times New Roman"/>
          <w:b/>
          <w:bCs/>
          <w:color w:val="222222"/>
          <w:kern w:val="0"/>
          <w:sz w:val="32"/>
          <w:szCs w:val="32"/>
          <w:lang w:eastAsia="it-IT"/>
          <w14:ligatures w14:val="none"/>
        </w:rPr>
        <w:t> </w:t>
      </w:r>
      <w:r w:rsidRPr="00D8193C">
        <w:rPr>
          <w:rFonts w:ascii="Times New Roman" w:eastAsia="Times New Roman" w:hAnsi="Times New Roman" w:cs="Times New Roman"/>
          <w:b/>
          <w:bCs/>
          <w:color w:val="222222"/>
          <w:kern w:val="0"/>
          <w:sz w:val="36"/>
          <w:szCs w:val="36"/>
          <w:lang w:eastAsia="it-IT"/>
          <w14:ligatures w14:val="none"/>
        </w:rPr>
        <w:t>LE DICHIARAZIONI DEI RELATORI</w:t>
      </w:r>
    </w:p>
    <w:p w14:paraId="55F85B99" w14:textId="77777777" w:rsidR="00D8193C" w:rsidRPr="00D8193C" w:rsidRDefault="00D8193C" w:rsidP="00D8193C">
      <w:pPr>
        <w:shd w:val="clear" w:color="auto" w:fill="FFFFFF"/>
        <w:spacing w:after="0" w:line="240" w:lineRule="auto"/>
        <w:jc w:val="center"/>
        <w:rPr>
          <w:rFonts w:ascii="Aptos" w:eastAsia="Times New Roman" w:hAnsi="Aptos" w:cs="Times New Roman"/>
          <w:color w:val="222222"/>
          <w:kern w:val="0"/>
          <w:sz w:val="20"/>
          <w:szCs w:val="20"/>
          <w:lang w:eastAsia="it-IT"/>
          <w14:ligatures w14:val="none"/>
        </w:rPr>
      </w:pPr>
      <w:r w:rsidRPr="00D8193C">
        <w:rPr>
          <w:rFonts w:ascii="Times New Roman" w:eastAsia="Times New Roman" w:hAnsi="Times New Roman" w:cs="Times New Roman"/>
          <w:b/>
          <w:bCs/>
          <w:color w:val="222222"/>
          <w:kern w:val="0"/>
          <w:sz w:val="20"/>
          <w:szCs w:val="20"/>
          <w:lang w:eastAsia="it-IT"/>
          <w14:ligatures w14:val="none"/>
        </w:rPr>
        <w:t> </w:t>
      </w:r>
      <w:r w:rsidRPr="00D8193C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:lang w:eastAsia="it-IT"/>
          <w14:ligatures w14:val="none"/>
        </w:rPr>
        <w:t>  </w:t>
      </w:r>
    </w:p>
    <w:p w14:paraId="33DED54C" w14:textId="77777777" w:rsidR="00D8193C" w:rsidRPr="00D8193C" w:rsidRDefault="00D8193C" w:rsidP="00D8193C">
      <w:pPr>
        <w:shd w:val="clear" w:color="auto" w:fill="FFFFFF"/>
        <w:spacing w:after="0" w:line="240" w:lineRule="auto"/>
        <w:ind w:firstLine="284"/>
        <w:jc w:val="both"/>
        <w:rPr>
          <w:rFonts w:ascii="Aptos" w:eastAsia="Times New Roman" w:hAnsi="Aptos" w:cs="Times New Roman"/>
          <w:color w:val="222222"/>
          <w:kern w:val="0"/>
          <w:lang w:eastAsia="it-IT"/>
          <w14:ligatures w14:val="none"/>
        </w:rPr>
      </w:pPr>
      <w:r w:rsidRPr="00D8193C">
        <w:rPr>
          <w:rFonts w:ascii="Times New Roman" w:eastAsia="Times New Roman" w:hAnsi="Times New Roman" w:cs="Times New Roman"/>
          <w:b/>
          <w:bCs/>
          <w:color w:val="222222"/>
          <w:kern w:val="0"/>
          <w:sz w:val="22"/>
          <w:szCs w:val="22"/>
          <w:lang w:eastAsia="it-IT"/>
          <w14:ligatures w14:val="none"/>
        </w:rPr>
        <w:t>Napoli, 4 febbraio 2026 </w:t>
      </w:r>
      <w:r w:rsidRPr="00D8193C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it-IT"/>
          <w14:ligatures w14:val="none"/>
        </w:rPr>
        <w:t xml:space="preserve">– Presentato questa mattina, alla Mostra d’Oltremare, la cinquantaduesima edizione del </w:t>
      </w:r>
      <w:proofErr w:type="spellStart"/>
      <w:r w:rsidRPr="00D8193C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it-IT"/>
          <w14:ligatures w14:val="none"/>
        </w:rPr>
        <w:t>Nauticsud</w:t>
      </w:r>
      <w:proofErr w:type="spellEnd"/>
      <w:r w:rsidRPr="00D8193C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it-IT"/>
          <w14:ligatures w14:val="none"/>
        </w:rPr>
        <w:t>, il salone nautico in programma a Napoli dal 7 al 15 febbraio. Durante la conferenza stampa, che ha illustrato i contenuti di quest’anno del salone nautico, è stata affrontata anche la possibilità del raddoppio della manifestazione per l’anno in corso. Una soluzione, a detta dei relatori, che potrebbe trainare il comparto produttivo campano fuori dalla crisi di fatturato del 25% e della produzione del 35% negli ultimi due anni. Questi gli interventi:</w:t>
      </w:r>
    </w:p>
    <w:p w14:paraId="06A9A0DA" w14:textId="77777777" w:rsidR="00D8193C" w:rsidRPr="00D8193C" w:rsidRDefault="00D8193C" w:rsidP="00D8193C">
      <w:pPr>
        <w:shd w:val="clear" w:color="auto" w:fill="FFFFFF"/>
        <w:spacing w:after="0" w:line="240" w:lineRule="auto"/>
        <w:ind w:firstLine="284"/>
        <w:jc w:val="both"/>
        <w:rPr>
          <w:rFonts w:ascii="Aptos" w:eastAsia="Times New Roman" w:hAnsi="Aptos" w:cs="Times New Roman"/>
          <w:color w:val="222222"/>
          <w:kern w:val="0"/>
          <w:sz w:val="18"/>
          <w:szCs w:val="18"/>
          <w:lang w:eastAsia="it-IT"/>
          <w14:ligatures w14:val="none"/>
        </w:rPr>
      </w:pPr>
      <w:r w:rsidRPr="00D8193C">
        <w:rPr>
          <w:rFonts w:ascii="Times New Roman" w:eastAsia="Times New Roman" w:hAnsi="Times New Roman" w:cs="Times New Roman"/>
          <w:color w:val="222222"/>
          <w:kern w:val="0"/>
          <w:sz w:val="18"/>
          <w:szCs w:val="18"/>
          <w:lang w:eastAsia="it-IT"/>
          <w14:ligatures w14:val="none"/>
        </w:rPr>
        <w:t> </w:t>
      </w:r>
    </w:p>
    <w:p w14:paraId="348C6F50" w14:textId="77777777" w:rsidR="00D8193C" w:rsidRPr="00D8193C" w:rsidRDefault="00D8193C" w:rsidP="00D8193C">
      <w:pPr>
        <w:shd w:val="clear" w:color="auto" w:fill="FFFFFF"/>
        <w:spacing w:after="0" w:line="240" w:lineRule="auto"/>
        <w:jc w:val="both"/>
        <w:rPr>
          <w:rFonts w:ascii="Aptos" w:eastAsia="Times New Roman" w:hAnsi="Aptos" w:cs="Times New Roman"/>
          <w:color w:val="222222"/>
          <w:kern w:val="0"/>
          <w:lang w:eastAsia="it-IT"/>
          <w14:ligatures w14:val="none"/>
        </w:rPr>
      </w:pPr>
      <w:r w:rsidRPr="00D8193C">
        <w:rPr>
          <w:rFonts w:ascii="Times New Roman" w:eastAsia="Times New Roman" w:hAnsi="Times New Roman" w:cs="Times New Roman"/>
          <w:b/>
          <w:bCs/>
          <w:i/>
          <w:iCs/>
          <w:color w:val="222222"/>
          <w:kern w:val="0"/>
          <w:sz w:val="22"/>
          <w:szCs w:val="22"/>
          <w:lang w:eastAsia="it-IT"/>
          <w14:ligatures w14:val="none"/>
        </w:rPr>
        <w:t>Remo Minopoli, presidente Mostra d’Oltremare</w:t>
      </w:r>
      <w:r w:rsidRPr="00D8193C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it-IT"/>
          <w14:ligatures w14:val="none"/>
        </w:rPr>
        <w:t xml:space="preserve">: “La Mostra d'Oltremare organizza da anni </w:t>
      </w:r>
      <w:proofErr w:type="spellStart"/>
      <w:r w:rsidRPr="00D8193C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it-IT"/>
          <w14:ligatures w14:val="none"/>
        </w:rPr>
        <w:t>NauticSud</w:t>
      </w:r>
      <w:proofErr w:type="spellEnd"/>
      <w:r w:rsidRPr="00D8193C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it-IT"/>
          <w14:ligatures w14:val="none"/>
        </w:rPr>
        <w:t xml:space="preserve"> un appuntamento imperdibile che apre la stagione fieristica del settore nautico, un settore che in una regione e in una città come la nostra, soprattutto in ottica </w:t>
      </w:r>
      <w:proofErr w:type="spellStart"/>
      <w:r w:rsidRPr="00D8193C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it-IT"/>
          <w14:ligatures w14:val="none"/>
        </w:rPr>
        <w:t>America's</w:t>
      </w:r>
      <w:proofErr w:type="spellEnd"/>
      <w:r w:rsidRPr="00D8193C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it-IT"/>
          <w14:ligatures w14:val="none"/>
        </w:rPr>
        <w:t xml:space="preserve"> Cup, può fare la differenza". Così il presidente della Mostra d'Oltremare Remo Minopoli a margine della conferenza stampa della </w:t>
      </w:r>
      <w:proofErr w:type="gramStart"/>
      <w:r w:rsidRPr="00D8193C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it-IT"/>
          <w14:ligatures w14:val="none"/>
        </w:rPr>
        <w:t>52esima</w:t>
      </w:r>
      <w:proofErr w:type="gramEnd"/>
      <w:r w:rsidRPr="00D8193C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it-IT"/>
          <w14:ligatures w14:val="none"/>
        </w:rPr>
        <w:t xml:space="preserve"> edizione di </w:t>
      </w:r>
      <w:proofErr w:type="spellStart"/>
      <w:r w:rsidRPr="00D8193C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it-IT"/>
          <w14:ligatures w14:val="none"/>
        </w:rPr>
        <w:t>NauticSud</w:t>
      </w:r>
      <w:proofErr w:type="spellEnd"/>
      <w:r w:rsidRPr="00D8193C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it-IT"/>
          <w14:ligatures w14:val="none"/>
        </w:rPr>
        <w:t xml:space="preserve"> "Negli anni - aggiunge Minopoli - il calendario fieristico si è arricchito di eventi e appuntamenti grazie al lavoro svolto e al crescente interesse verso la Mostra, che si conferma </w:t>
      </w:r>
      <w:proofErr w:type="gramStart"/>
      <w:r w:rsidRPr="00D8193C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it-IT"/>
          <w14:ligatures w14:val="none"/>
        </w:rPr>
        <w:t>location ideale</w:t>
      </w:r>
      <w:proofErr w:type="gramEnd"/>
      <w:r w:rsidRPr="00D8193C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it-IT"/>
          <w14:ligatures w14:val="none"/>
        </w:rPr>
        <w:t xml:space="preserve"> per fiere e grandi eventi. Raddoppiare il </w:t>
      </w:r>
      <w:proofErr w:type="spellStart"/>
      <w:r w:rsidRPr="00D8193C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it-IT"/>
          <w14:ligatures w14:val="none"/>
        </w:rPr>
        <w:t>NauticSud</w:t>
      </w:r>
      <w:proofErr w:type="spellEnd"/>
      <w:r w:rsidRPr="00D8193C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it-IT"/>
          <w14:ligatures w14:val="none"/>
        </w:rPr>
        <w:t xml:space="preserve"> nel 2026 con una seconda edizione a ottobre può essere una buona intuizione, che va verificata però con le istituzioni e con il calendario che vede già varie fiere organizzate e contrattualizzate per quel periodo. Siamo pronti a lavorare per provare a soddisfare le richieste, ma è chiaro - conclude - che al di là della buona volontà, tutte le parti devono tenere conto di questi fattori.”.</w:t>
      </w:r>
    </w:p>
    <w:p w14:paraId="21909D6F" w14:textId="77777777" w:rsidR="00D8193C" w:rsidRPr="00D8193C" w:rsidRDefault="00D8193C" w:rsidP="00D8193C">
      <w:pPr>
        <w:shd w:val="clear" w:color="auto" w:fill="FFFFFF"/>
        <w:spacing w:after="0" w:line="240" w:lineRule="auto"/>
        <w:ind w:firstLine="284"/>
        <w:jc w:val="both"/>
        <w:rPr>
          <w:rFonts w:ascii="Aptos" w:eastAsia="Times New Roman" w:hAnsi="Aptos" w:cs="Times New Roman"/>
          <w:color w:val="222222"/>
          <w:kern w:val="0"/>
          <w:sz w:val="18"/>
          <w:szCs w:val="18"/>
          <w:lang w:eastAsia="it-IT"/>
          <w14:ligatures w14:val="none"/>
        </w:rPr>
      </w:pPr>
      <w:r w:rsidRPr="00D8193C">
        <w:rPr>
          <w:rFonts w:ascii="Times New Roman" w:eastAsia="Times New Roman" w:hAnsi="Times New Roman" w:cs="Times New Roman"/>
          <w:color w:val="222222"/>
          <w:kern w:val="0"/>
          <w:sz w:val="18"/>
          <w:szCs w:val="18"/>
          <w:lang w:eastAsia="it-IT"/>
          <w14:ligatures w14:val="none"/>
        </w:rPr>
        <w:t> </w:t>
      </w:r>
    </w:p>
    <w:p w14:paraId="619A3255" w14:textId="219D108C" w:rsidR="00D8193C" w:rsidRPr="00D8193C" w:rsidRDefault="00D8193C" w:rsidP="00D8193C">
      <w:pPr>
        <w:shd w:val="clear" w:color="auto" w:fill="FFFFFF"/>
        <w:spacing w:after="0" w:line="240" w:lineRule="auto"/>
        <w:jc w:val="both"/>
        <w:rPr>
          <w:rFonts w:ascii="Aptos" w:eastAsia="Times New Roman" w:hAnsi="Aptos" w:cs="Times New Roman"/>
          <w:color w:val="222222"/>
          <w:kern w:val="0"/>
          <w:lang w:eastAsia="it-IT"/>
          <w14:ligatures w14:val="none"/>
        </w:rPr>
      </w:pPr>
      <w:r w:rsidRPr="00D8193C">
        <w:rPr>
          <w:rFonts w:ascii="Times New Roman" w:eastAsia="Times New Roman" w:hAnsi="Times New Roman" w:cs="Times New Roman"/>
          <w:b/>
          <w:bCs/>
          <w:i/>
          <w:iCs/>
          <w:color w:val="222222"/>
          <w:kern w:val="0"/>
          <w:sz w:val="22"/>
          <w:szCs w:val="22"/>
          <w:lang w:eastAsia="it-IT"/>
          <w14:ligatures w14:val="none"/>
        </w:rPr>
        <w:t>Gennaro Amato, presidente AFINA</w:t>
      </w:r>
      <w:r w:rsidRPr="00D8193C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it-IT"/>
          <w14:ligatures w14:val="none"/>
        </w:rPr>
        <w:t xml:space="preserve">: “Questo </w:t>
      </w:r>
      <w:proofErr w:type="spellStart"/>
      <w:r w:rsidRPr="00D8193C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it-IT"/>
          <w14:ligatures w14:val="none"/>
        </w:rPr>
        <w:t>Nauticsud</w:t>
      </w:r>
      <w:proofErr w:type="spellEnd"/>
      <w:r w:rsidRPr="00D8193C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it-IT"/>
          <w14:ligatures w14:val="none"/>
        </w:rPr>
        <w:t xml:space="preserve"> celebra un anniversario, sono infatti 10 anni che collaboriamo al fianco di Mostra d’Oltremare Spa per rilanciare il brand del </w:t>
      </w:r>
      <w:proofErr w:type="spellStart"/>
      <w:r w:rsidRPr="00D8193C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it-IT"/>
          <w14:ligatures w14:val="none"/>
        </w:rPr>
        <w:t>Nauticsud</w:t>
      </w:r>
      <w:proofErr w:type="spellEnd"/>
      <w:r w:rsidRPr="00D8193C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it-IT"/>
          <w14:ligatures w14:val="none"/>
        </w:rPr>
        <w:t xml:space="preserve"> che anche per questa 52ª edizione vedrà ancora tante realtà produttive presenti con numeri importanti, nonostante una crisi del 25% di fatturato, negli ultimi due anni e del 35% di calo produttivo dei cantieri della piccola e media nautica, dettato da fattori come l’assenza di ormeggi, l’acceso al credito e l’aumento delle materie prime. Per questo motivo – ha proseguito il presidente Amato – serve una svolta e, in attesa dei Marina e ormeggi per i quali combattiamo da anni, occorre cambiare la data da febbraio a ottobre dell’evento. Un primo consenso è giunto a suo tempo anche dal sindaco Manfredi, che con il Comune è socio di riferimento della </w:t>
      </w:r>
      <w:proofErr w:type="spellStart"/>
      <w:r w:rsidRPr="00D8193C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it-IT"/>
          <w14:ligatures w14:val="none"/>
        </w:rPr>
        <w:t>MdO</w:t>
      </w:r>
      <w:proofErr w:type="spellEnd"/>
      <w:r w:rsidRPr="00D8193C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it-IT"/>
          <w14:ligatures w14:val="none"/>
        </w:rPr>
        <w:t xml:space="preserve"> Spa. In tal modo, per combattere la crisi, si offre il doppio vantaggio ai cantieri di avere </w:t>
      </w:r>
      <w:proofErr w:type="gramStart"/>
      <w:r w:rsidRPr="00D8193C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it-IT"/>
          <w14:ligatures w14:val="none"/>
        </w:rPr>
        <w:t>5</w:t>
      </w:r>
      <w:proofErr w:type="gramEnd"/>
      <w:r w:rsidRPr="00D8193C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it-IT"/>
          <w14:ligatures w14:val="none"/>
        </w:rPr>
        <w:t xml:space="preserve"> mesi di tempo per realizzare la produzione e altrettanti mesi per gestire le permute e l’usato. Oggi, invece, restano in pancia delle aziende che in soli due mesi, con il salone a febbraio, non riescono a collocare sul mercato”.  </w:t>
      </w:r>
    </w:p>
    <w:p w14:paraId="7389DB64" w14:textId="77777777" w:rsidR="00D8193C" w:rsidRPr="00D8193C" w:rsidRDefault="00D8193C" w:rsidP="00D8193C">
      <w:pPr>
        <w:shd w:val="clear" w:color="auto" w:fill="FFFFFF"/>
        <w:spacing w:after="0" w:line="240" w:lineRule="auto"/>
        <w:ind w:firstLine="284"/>
        <w:jc w:val="both"/>
        <w:rPr>
          <w:rFonts w:ascii="Aptos" w:eastAsia="Times New Roman" w:hAnsi="Aptos" w:cs="Times New Roman"/>
          <w:color w:val="222222"/>
          <w:kern w:val="0"/>
          <w:sz w:val="18"/>
          <w:szCs w:val="18"/>
          <w:lang w:eastAsia="it-IT"/>
          <w14:ligatures w14:val="none"/>
        </w:rPr>
      </w:pPr>
      <w:r w:rsidRPr="00D8193C">
        <w:rPr>
          <w:rFonts w:ascii="Times New Roman" w:eastAsia="Times New Roman" w:hAnsi="Times New Roman" w:cs="Times New Roman"/>
          <w:color w:val="222222"/>
          <w:kern w:val="0"/>
          <w:sz w:val="18"/>
          <w:szCs w:val="18"/>
          <w:lang w:eastAsia="it-IT"/>
          <w14:ligatures w14:val="none"/>
        </w:rPr>
        <w:t> </w:t>
      </w:r>
    </w:p>
    <w:p w14:paraId="0AB2767B" w14:textId="77777777" w:rsidR="00D8193C" w:rsidRPr="00D8193C" w:rsidRDefault="00D8193C" w:rsidP="00D8193C">
      <w:pPr>
        <w:shd w:val="clear" w:color="auto" w:fill="FFFFFF"/>
        <w:spacing w:after="0" w:line="240" w:lineRule="auto"/>
        <w:jc w:val="both"/>
        <w:rPr>
          <w:rFonts w:ascii="Aptos" w:eastAsia="Times New Roman" w:hAnsi="Aptos" w:cs="Times New Roman"/>
          <w:color w:val="222222"/>
          <w:kern w:val="0"/>
          <w:lang w:eastAsia="it-IT"/>
          <w14:ligatures w14:val="none"/>
        </w:rPr>
      </w:pPr>
      <w:r w:rsidRPr="00D8193C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it-IT"/>
          <w14:ligatures w14:val="none"/>
        </w:rPr>
        <w:t> </w:t>
      </w:r>
      <w:r w:rsidRPr="00D8193C">
        <w:rPr>
          <w:rFonts w:ascii="Times New Roman" w:eastAsia="Times New Roman" w:hAnsi="Times New Roman" w:cs="Times New Roman"/>
          <w:b/>
          <w:bCs/>
          <w:i/>
          <w:iCs/>
          <w:color w:val="222222"/>
          <w:kern w:val="0"/>
          <w:sz w:val="22"/>
          <w:szCs w:val="22"/>
          <w:lang w:eastAsia="it-IT"/>
          <w14:ligatures w14:val="none"/>
        </w:rPr>
        <w:t>Giuseppe Aulicino, Direttore marittimo della Campania e del Porto di Napoli</w:t>
      </w:r>
      <w:r w:rsidRPr="00D8193C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it-IT"/>
          <w14:ligatures w14:val="none"/>
        </w:rPr>
        <w:t xml:space="preserve">: “Il </w:t>
      </w:r>
      <w:proofErr w:type="spellStart"/>
      <w:r w:rsidRPr="00D8193C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it-IT"/>
          <w14:ligatures w14:val="none"/>
        </w:rPr>
        <w:t>Nauticsud</w:t>
      </w:r>
      <w:proofErr w:type="spellEnd"/>
      <w:r w:rsidRPr="00D8193C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it-IT"/>
          <w14:ligatures w14:val="none"/>
        </w:rPr>
        <w:t xml:space="preserve"> è una vetrina di grande importanza e in vista della Americas’ Cup diventa riferimento della nautica per la città di Napoli. Gestire il traffico della Coppa e della nautica da diporto sarà impegnativo ma ci saranno oltre 40 unità, tra Guardia Costiera ed altre forze dell’ordine, per gestire il campo di regata di 19 chilometri di perimetro e una superficie 26 km quadrati totali. Useremo anche innovativi strumenti tecnologici per il coordinamento comando e controllo”. Sul cambio data del </w:t>
      </w:r>
      <w:proofErr w:type="spellStart"/>
      <w:r w:rsidRPr="00D8193C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it-IT"/>
          <w14:ligatures w14:val="none"/>
        </w:rPr>
        <w:t>Nauticsud</w:t>
      </w:r>
      <w:proofErr w:type="spellEnd"/>
      <w:r w:rsidRPr="00D8193C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it-IT"/>
          <w14:ligatures w14:val="none"/>
        </w:rPr>
        <w:t xml:space="preserve"> l’ammiraglio ha affermato: “Riteniamo una scelta interessante anche per l’opportunità della produzione nautica da diporto </w:t>
      </w:r>
      <w:proofErr w:type="gramStart"/>
      <w:r w:rsidRPr="00D8193C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it-IT"/>
          <w14:ligatures w14:val="none"/>
        </w:rPr>
        <w:t>delle  unità</w:t>
      </w:r>
      <w:proofErr w:type="gramEnd"/>
      <w:r w:rsidRPr="00D8193C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it-IT"/>
          <w14:ligatures w14:val="none"/>
        </w:rPr>
        <w:t xml:space="preserve"> della Guardia Costiera che richiedono tempi lunghi di realizzazione”.</w:t>
      </w:r>
    </w:p>
    <w:p w14:paraId="7B77F691" w14:textId="77777777" w:rsidR="00D8193C" w:rsidRPr="00D8193C" w:rsidRDefault="00D8193C" w:rsidP="00D8193C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kern w:val="0"/>
          <w:sz w:val="18"/>
          <w:szCs w:val="18"/>
          <w:lang w:eastAsia="it-IT"/>
          <w14:ligatures w14:val="none"/>
        </w:rPr>
      </w:pPr>
      <w:r w:rsidRPr="00D8193C">
        <w:rPr>
          <w:rFonts w:ascii="Times New Roman" w:eastAsia="Times New Roman" w:hAnsi="Times New Roman" w:cs="Times New Roman"/>
          <w:color w:val="222222"/>
          <w:kern w:val="0"/>
          <w:sz w:val="18"/>
          <w:szCs w:val="18"/>
          <w:lang w:eastAsia="it-IT"/>
          <w14:ligatures w14:val="none"/>
        </w:rPr>
        <w:t> </w:t>
      </w:r>
    </w:p>
    <w:p w14:paraId="7F18C3E0" w14:textId="11DCE507" w:rsidR="00CA19E2" w:rsidRPr="00AE6228" w:rsidRDefault="00D8193C" w:rsidP="00D8193C">
      <w:pPr>
        <w:shd w:val="clear" w:color="auto" w:fill="FFFFFF"/>
        <w:spacing w:after="0" w:line="240" w:lineRule="auto"/>
        <w:jc w:val="both"/>
      </w:pPr>
      <w:r w:rsidRPr="00D8193C">
        <w:rPr>
          <w:rFonts w:ascii="Times New Roman" w:eastAsia="Times New Roman" w:hAnsi="Times New Roman" w:cs="Times New Roman"/>
          <w:b/>
          <w:bCs/>
          <w:i/>
          <w:iCs/>
          <w:color w:val="222222"/>
          <w:kern w:val="0"/>
          <w:sz w:val="22"/>
          <w:szCs w:val="22"/>
          <w:lang w:eastAsia="it-IT"/>
          <w14:ligatures w14:val="none"/>
        </w:rPr>
        <w:t>Amedeo Manzo, Presidente BCC di Napoli</w:t>
      </w:r>
      <w:r w:rsidRPr="00D8193C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it-IT"/>
          <w14:ligatures w14:val="none"/>
        </w:rPr>
        <w:t xml:space="preserve">: “La lungimiranza in proiezione per un banche di comunità, di territorio, a Napoli, è fondamentale. Questo, grazie anche al presidente Amato, è avvenuto per la nautica grazie all’attività di Afina e del </w:t>
      </w:r>
      <w:proofErr w:type="spellStart"/>
      <w:r w:rsidRPr="00D8193C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it-IT"/>
          <w14:ligatures w14:val="none"/>
        </w:rPr>
        <w:t>Nauticsud</w:t>
      </w:r>
      <w:proofErr w:type="spellEnd"/>
      <w:r w:rsidRPr="00D8193C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it-IT"/>
          <w14:ligatures w14:val="none"/>
        </w:rPr>
        <w:t xml:space="preserve"> che da anni ha aperto un dialogo con BCC di Napoli per il rapporto con i cantieri produttori napoletani, ma anche con gli armatori per l’acquisto. Un investimento economico territoriale, con capitali che sono rimasti sul territorio, che hanno reso circolare un sistema valido e produttivo. Per questo motivo, credendo come banca di territorio nel settore, al </w:t>
      </w:r>
      <w:proofErr w:type="spellStart"/>
      <w:r w:rsidRPr="00D8193C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it-IT"/>
          <w14:ligatures w14:val="none"/>
        </w:rPr>
        <w:t>Nauticsud</w:t>
      </w:r>
      <w:proofErr w:type="spellEnd"/>
      <w:r w:rsidRPr="00D8193C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it-IT"/>
          <w14:ligatures w14:val="none"/>
        </w:rPr>
        <w:t xml:space="preserve">, per coloro che volessero comprare una barca, offriremo un tasso più basso del 25% in meno del mercato”. Sul raddoppio del </w:t>
      </w:r>
      <w:proofErr w:type="spellStart"/>
      <w:r w:rsidRPr="00D8193C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it-IT"/>
          <w14:ligatures w14:val="none"/>
        </w:rPr>
        <w:t>Nauticsud</w:t>
      </w:r>
      <w:proofErr w:type="spellEnd"/>
      <w:r w:rsidRPr="00D8193C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it-IT"/>
          <w14:ligatures w14:val="none"/>
        </w:rPr>
        <w:t xml:space="preserve"> per il 2026, Amedeo Manzo si è espresso positivamente: “La città è sicuramente in grado di organizzare un’altra esposizione nello stesso anno che produrrebbe una ricaduta economica e un’opportunità come ulteriore evento e momento attrattivo”.</w:t>
      </w:r>
      <w:r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it-IT"/>
          <w14:ligatures w14:val="none"/>
        </w:rPr>
        <w:t xml:space="preserve"> </w:t>
      </w:r>
    </w:p>
    <w:sectPr w:rsidR="00CA19E2" w:rsidRPr="00AE6228" w:rsidSect="00F574A8">
      <w:headerReference w:type="default" r:id="rId6"/>
      <w:footerReference w:type="default" r:id="rId7"/>
      <w:pgSz w:w="11906" w:h="16838"/>
      <w:pgMar w:top="284" w:right="1134" w:bottom="709" w:left="1134" w:header="28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72607" w14:textId="77777777" w:rsidR="007D58C0" w:rsidRDefault="007D58C0" w:rsidP="005A1CBC">
      <w:pPr>
        <w:spacing w:after="0" w:line="240" w:lineRule="auto"/>
      </w:pPr>
      <w:r>
        <w:separator/>
      </w:r>
    </w:p>
  </w:endnote>
  <w:endnote w:type="continuationSeparator" w:id="0">
    <w:p w14:paraId="36246293" w14:textId="77777777" w:rsidR="007D58C0" w:rsidRDefault="007D58C0" w:rsidP="005A1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58F5C" w14:textId="77777777" w:rsidR="005A1CBC" w:rsidRPr="005A1CBC" w:rsidRDefault="005A1CBC" w:rsidP="005A1CBC">
    <w:pPr>
      <w:spacing w:after="0" w:line="240" w:lineRule="auto"/>
      <w:jc w:val="center"/>
      <w:rPr>
        <w:rFonts w:ascii="Calibri" w:hAnsi="Calibri" w:cs="Calibri"/>
        <w:sz w:val="18"/>
        <w:szCs w:val="18"/>
      </w:rPr>
    </w:pPr>
    <w:r w:rsidRPr="005A1CBC">
      <w:rPr>
        <w:rFonts w:ascii="Calibri" w:hAnsi="Calibri" w:cs="Calibri"/>
        <w:sz w:val="18"/>
        <w:szCs w:val="18"/>
        <w:u w:val="single"/>
      </w:rPr>
      <w:t>UFFICIO STAMPA:</w:t>
    </w:r>
    <w:r w:rsidRPr="005A1CBC">
      <w:rPr>
        <w:rFonts w:ascii="Calibri" w:hAnsi="Calibri" w:cs="Calibri"/>
        <w:sz w:val="18"/>
        <w:szCs w:val="18"/>
      </w:rPr>
      <w:t xml:space="preserve"> </w:t>
    </w:r>
    <w:r w:rsidRPr="005A1CBC">
      <w:rPr>
        <w:rFonts w:ascii="Calibri" w:hAnsi="Calibri" w:cs="Calibri"/>
        <w:b/>
        <w:noProof/>
        <w:sz w:val="18"/>
        <w:szCs w:val="18"/>
      </w:rPr>
      <w:t>FABRIZIO KÜHNE -</w:t>
    </w:r>
    <w:r w:rsidRPr="005A1CBC">
      <w:rPr>
        <w:rFonts w:ascii="Calibri" w:hAnsi="Calibri" w:cs="Calibri"/>
        <w:sz w:val="18"/>
        <w:szCs w:val="18"/>
      </w:rPr>
      <w:t xml:space="preserve"> MOB. + 39 339 83.83.413 </w:t>
    </w:r>
  </w:p>
  <w:p w14:paraId="3A82949E" w14:textId="510F881D" w:rsidR="005A1CBC" w:rsidRPr="005A1CBC" w:rsidRDefault="005A1CBC" w:rsidP="005A1CBC">
    <w:pPr>
      <w:spacing w:after="0" w:line="240" w:lineRule="auto"/>
      <w:jc w:val="center"/>
      <w:rPr>
        <w:rStyle w:val="Collegamentoipertestuale"/>
        <w:rFonts w:ascii="Calibri" w:hAnsi="Calibri" w:cs="Calibri"/>
        <w:sz w:val="18"/>
        <w:szCs w:val="18"/>
      </w:rPr>
    </w:pPr>
    <w:r w:rsidRPr="005A1CBC">
      <w:rPr>
        <w:rFonts w:ascii="Calibri" w:hAnsi="Calibri" w:cs="Calibri"/>
        <w:sz w:val="18"/>
        <w:szCs w:val="18"/>
      </w:rPr>
      <w:t xml:space="preserve"> </w:t>
    </w:r>
    <w:proofErr w:type="spellStart"/>
    <w:r w:rsidRPr="005A1CBC">
      <w:rPr>
        <w:rFonts w:ascii="Calibri" w:hAnsi="Calibri" w:cs="Calibri"/>
        <w:sz w:val="18"/>
        <w:szCs w:val="18"/>
      </w:rPr>
      <w:t>e.mail</w:t>
    </w:r>
    <w:proofErr w:type="spellEnd"/>
    <w:r w:rsidRPr="005A1CBC">
      <w:rPr>
        <w:rFonts w:ascii="Calibri" w:hAnsi="Calibri" w:cs="Calibri"/>
        <w:sz w:val="18"/>
        <w:szCs w:val="18"/>
      </w:rPr>
      <w:t xml:space="preserve">: </w:t>
    </w:r>
    <w:hyperlink r:id="rId1" w:history="1">
      <w:r w:rsidRPr="005A1CBC">
        <w:rPr>
          <w:rStyle w:val="Collegamentoipertestuale"/>
          <w:rFonts w:ascii="Calibri" w:hAnsi="Calibri" w:cs="Calibri"/>
          <w:color w:val="0070C0"/>
          <w:sz w:val="18"/>
          <w:szCs w:val="18"/>
        </w:rPr>
        <w:t>comunicazione@fabriziokuhne.com</w:t>
      </w:r>
    </w:hyperlink>
  </w:p>
  <w:p w14:paraId="15032A47" w14:textId="5631D529" w:rsidR="005A1CBC" w:rsidRDefault="005A1CB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8ED5A" w14:textId="77777777" w:rsidR="007D58C0" w:rsidRDefault="007D58C0" w:rsidP="005A1CBC">
      <w:pPr>
        <w:spacing w:after="0" w:line="240" w:lineRule="auto"/>
      </w:pPr>
      <w:r>
        <w:separator/>
      </w:r>
    </w:p>
  </w:footnote>
  <w:footnote w:type="continuationSeparator" w:id="0">
    <w:p w14:paraId="2F83111A" w14:textId="77777777" w:rsidR="007D58C0" w:rsidRDefault="007D58C0" w:rsidP="005A1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9A6EA" w14:textId="4EDF665D" w:rsidR="005A1CBC" w:rsidRDefault="005A1CBC" w:rsidP="005A1CBC">
    <w:pPr>
      <w:pStyle w:val="Intestazione"/>
      <w:jc w:val="center"/>
    </w:pPr>
    <w:r>
      <w:rPr>
        <w:noProof/>
      </w:rPr>
      <w:drawing>
        <wp:inline distT="0" distB="0" distL="0" distR="0" wp14:anchorId="6B66DBBE" wp14:editId="6408FFAF">
          <wp:extent cx="5896051" cy="360000"/>
          <wp:effectExtent l="0" t="0" r="0" b="2540"/>
          <wp:docPr id="40675228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6051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B3EED1" w14:textId="6848D5A1" w:rsidR="005A1CBC" w:rsidRDefault="00D25F91" w:rsidP="005A1CBC">
    <w:pPr>
      <w:pStyle w:val="Intestazione"/>
      <w:jc w:val="center"/>
    </w:pPr>
    <w:r>
      <w:rPr>
        <w:noProof/>
      </w:rPr>
      <w:drawing>
        <wp:inline distT="0" distB="0" distL="0" distR="0" wp14:anchorId="456B4BBC" wp14:editId="587C304D">
          <wp:extent cx="1996440" cy="821113"/>
          <wp:effectExtent l="0" t="0" r="3810" b="0"/>
          <wp:docPr id="2122658957" name="Immagine 1" descr="Immagine che contiene testo, Carattere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6981747" name="Immagine 1" descr="Immagine che contiene testo, Carattere, logo, Elementi grafici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4551" cy="832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D46"/>
    <w:rsid w:val="00017A4A"/>
    <w:rsid w:val="000215A2"/>
    <w:rsid w:val="00027B5F"/>
    <w:rsid w:val="00063026"/>
    <w:rsid w:val="000A4829"/>
    <w:rsid w:val="000B36B0"/>
    <w:rsid w:val="0014548D"/>
    <w:rsid w:val="00147AE5"/>
    <w:rsid w:val="0019292B"/>
    <w:rsid w:val="001A668B"/>
    <w:rsid w:val="001D149E"/>
    <w:rsid w:val="001D14A6"/>
    <w:rsid w:val="001E165C"/>
    <w:rsid w:val="001F0183"/>
    <w:rsid w:val="001F6321"/>
    <w:rsid w:val="0020141A"/>
    <w:rsid w:val="002417BB"/>
    <w:rsid w:val="00263C18"/>
    <w:rsid w:val="002A39F3"/>
    <w:rsid w:val="002A5415"/>
    <w:rsid w:val="002B1FEB"/>
    <w:rsid w:val="002C47AF"/>
    <w:rsid w:val="002F1E9B"/>
    <w:rsid w:val="00303069"/>
    <w:rsid w:val="00323C7E"/>
    <w:rsid w:val="00323EC3"/>
    <w:rsid w:val="0032485A"/>
    <w:rsid w:val="00361734"/>
    <w:rsid w:val="00364DCD"/>
    <w:rsid w:val="0037180F"/>
    <w:rsid w:val="00382DF6"/>
    <w:rsid w:val="00391248"/>
    <w:rsid w:val="003B3D46"/>
    <w:rsid w:val="003F73F8"/>
    <w:rsid w:val="004169CC"/>
    <w:rsid w:val="004247D2"/>
    <w:rsid w:val="004346EE"/>
    <w:rsid w:val="00445C2D"/>
    <w:rsid w:val="00445CB2"/>
    <w:rsid w:val="00456FA4"/>
    <w:rsid w:val="00474A13"/>
    <w:rsid w:val="00480431"/>
    <w:rsid w:val="00481B3A"/>
    <w:rsid w:val="004C7068"/>
    <w:rsid w:val="004D4177"/>
    <w:rsid w:val="004E7871"/>
    <w:rsid w:val="004F68CF"/>
    <w:rsid w:val="00520A77"/>
    <w:rsid w:val="005752F3"/>
    <w:rsid w:val="00585097"/>
    <w:rsid w:val="005A1CBC"/>
    <w:rsid w:val="005B6BF3"/>
    <w:rsid w:val="005C2D12"/>
    <w:rsid w:val="005D7F03"/>
    <w:rsid w:val="00604C59"/>
    <w:rsid w:val="006411EB"/>
    <w:rsid w:val="0066149E"/>
    <w:rsid w:val="0066625A"/>
    <w:rsid w:val="00686D5A"/>
    <w:rsid w:val="006C18CA"/>
    <w:rsid w:val="006E6EA4"/>
    <w:rsid w:val="007050B3"/>
    <w:rsid w:val="0072268B"/>
    <w:rsid w:val="00757046"/>
    <w:rsid w:val="00763894"/>
    <w:rsid w:val="00785479"/>
    <w:rsid w:val="00791DD8"/>
    <w:rsid w:val="007B135D"/>
    <w:rsid w:val="007C3D78"/>
    <w:rsid w:val="007D58C0"/>
    <w:rsid w:val="007E1798"/>
    <w:rsid w:val="008472FE"/>
    <w:rsid w:val="00906F6D"/>
    <w:rsid w:val="0094608D"/>
    <w:rsid w:val="00947FD8"/>
    <w:rsid w:val="00952A43"/>
    <w:rsid w:val="00975F72"/>
    <w:rsid w:val="009C0114"/>
    <w:rsid w:val="009E51BB"/>
    <w:rsid w:val="00A263EB"/>
    <w:rsid w:val="00A46F2D"/>
    <w:rsid w:val="00A60E4A"/>
    <w:rsid w:val="00AB6AEF"/>
    <w:rsid w:val="00AC01C4"/>
    <w:rsid w:val="00AE60C2"/>
    <w:rsid w:val="00AE6228"/>
    <w:rsid w:val="00AE78A2"/>
    <w:rsid w:val="00AF63CA"/>
    <w:rsid w:val="00B31BA7"/>
    <w:rsid w:val="00B3440F"/>
    <w:rsid w:val="00B46151"/>
    <w:rsid w:val="00BB12A7"/>
    <w:rsid w:val="00BC49B8"/>
    <w:rsid w:val="00BE782D"/>
    <w:rsid w:val="00C014E5"/>
    <w:rsid w:val="00C26F92"/>
    <w:rsid w:val="00C31A15"/>
    <w:rsid w:val="00C52ED7"/>
    <w:rsid w:val="00C83420"/>
    <w:rsid w:val="00C83D81"/>
    <w:rsid w:val="00C94E06"/>
    <w:rsid w:val="00CA19E2"/>
    <w:rsid w:val="00CA5608"/>
    <w:rsid w:val="00CB296D"/>
    <w:rsid w:val="00CD7FCA"/>
    <w:rsid w:val="00D25F91"/>
    <w:rsid w:val="00D3444D"/>
    <w:rsid w:val="00D8193C"/>
    <w:rsid w:val="00DD2AE4"/>
    <w:rsid w:val="00E67E21"/>
    <w:rsid w:val="00E8314E"/>
    <w:rsid w:val="00F05BBB"/>
    <w:rsid w:val="00F574A8"/>
    <w:rsid w:val="00FC05C7"/>
    <w:rsid w:val="00FE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A57046"/>
  <w15:chartTrackingRefBased/>
  <w15:docId w15:val="{CD8D055A-AFB6-42A7-9446-8D6331C64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B3D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B3D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B3D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B3D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B3D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B3D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B3D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B3D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B3D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B3D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B3D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B3D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B3D4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B3D4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B3D4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B3D4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B3D4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B3D4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B3D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B3D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B3D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B3D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B3D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B3D4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B3D4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B3D4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B3D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B3D4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B3D46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C83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94608D"/>
    <w:rPr>
      <w:color w:val="467886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A1C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1CBC"/>
  </w:style>
  <w:style w:type="paragraph" w:styleId="Pidipagina">
    <w:name w:val="footer"/>
    <w:basedOn w:val="Normale"/>
    <w:link w:val="PidipaginaCarattere"/>
    <w:uiPriority w:val="99"/>
    <w:unhideWhenUsed/>
    <w:rsid w:val="005A1C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1C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5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municazione@fabriziokuhne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Kuhne</dc:creator>
  <cp:keywords/>
  <dc:description/>
  <cp:lastModifiedBy>Fabrizio Kuhne</cp:lastModifiedBy>
  <cp:revision>5</cp:revision>
  <dcterms:created xsi:type="dcterms:W3CDTF">2026-02-04T11:20:00Z</dcterms:created>
  <dcterms:modified xsi:type="dcterms:W3CDTF">2026-02-04T12:32:00Z</dcterms:modified>
</cp:coreProperties>
</file>